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4E15" w:rsidRPr="00BA680F" w:rsidRDefault="00A70729" w:rsidP="00267957">
      <w:pPr>
        <w:pStyle w:val="BulletSymbols"/>
        <w:tabs>
          <w:tab w:val="left" w:pos="426"/>
        </w:tabs>
        <w:spacing w:line="276" w:lineRule="auto"/>
        <w:ind w:left="426"/>
        <w:jc w:val="center"/>
        <w:rPr>
          <w:rFonts w:ascii="Times New Roman" w:eastAsia="Arial" w:hAnsi="Times New Roman"/>
          <w:b/>
        </w:rPr>
      </w:pPr>
      <w:r w:rsidRPr="00BA680F">
        <w:rPr>
          <w:rFonts w:ascii="Times New Roman" w:eastAsia="Arial" w:hAnsi="Times New Roman"/>
          <w:b/>
        </w:rPr>
        <w:t xml:space="preserve">ПРОТОКОЛ </w:t>
      </w:r>
    </w:p>
    <w:p w:rsidR="004E783E" w:rsidRPr="00BA680F" w:rsidRDefault="001C4E15" w:rsidP="00267957">
      <w:pPr>
        <w:pStyle w:val="BulletSymbols"/>
        <w:tabs>
          <w:tab w:val="left" w:pos="426"/>
        </w:tabs>
        <w:spacing w:line="276" w:lineRule="auto"/>
        <w:ind w:left="426"/>
        <w:jc w:val="center"/>
        <w:rPr>
          <w:rFonts w:ascii="Times New Roman" w:eastAsia="Arial" w:hAnsi="Times New Roman"/>
          <w:b/>
        </w:rPr>
      </w:pPr>
      <w:r w:rsidRPr="00BA680F">
        <w:rPr>
          <w:rFonts w:ascii="Times New Roman" w:hAnsi="Times New Roman"/>
        </w:rPr>
        <w:t xml:space="preserve">подведения итогов </w:t>
      </w:r>
      <w:r w:rsidR="00590336">
        <w:rPr>
          <w:rFonts w:ascii="Times New Roman" w:hAnsi="Times New Roman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bookmarkStart w:id="0" w:name="ТекстовоеПоле1"/>
      <w:r w:rsidR="00BD6184">
        <w:rPr>
          <w:rFonts w:ascii="Times New Roman" w:hAnsi="Times New Roman"/>
        </w:rPr>
        <w:instrText xml:space="preserve"> FORMTEXT </w:instrText>
      </w:r>
      <w:r w:rsidR="00590336">
        <w:rPr>
          <w:rFonts w:ascii="Times New Roman" w:hAnsi="Times New Roman"/>
        </w:rPr>
      </w:r>
      <w:r w:rsidR="00590336">
        <w:rPr>
          <w:rFonts w:ascii="Times New Roman" w:hAnsi="Times New Roman"/>
        </w:rPr>
        <w:fldChar w:fldCharType="separate"/>
      </w:r>
      <w:bookmarkStart w:id="1" w:name="_GoBack"/>
      <w:r w:rsidR="0073153B">
        <w:rPr>
          <w:rFonts w:ascii="Times New Roman" w:hAnsi="Times New Roman"/>
        </w:rPr>
        <w:t>редукциона</w:t>
      </w:r>
      <w:bookmarkEnd w:id="1"/>
      <w:r w:rsidR="00590336">
        <w:rPr>
          <w:rFonts w:ascii="Times New Roman" w:hAnsi="Times New Roman"/>
        </w:rPr>
        <w:fldChar w:fldCharType="end"/>
      </w:r>
      <w:bookmarkEnd w:id="0"/>
    </w:p>
    <w:p w:rsidR="00C67882" w:rsidRPr="00BA680F" w:rsidRDefault="00C67882" w:rsidP="00A70729">
      <w:pPr>
        <w:jc w:val="both"/>
        <w:rPr>
          <w:rFonts w:ascii="Times New Roman" w:eastAsia="Arial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927"/>
      </w:tblGrid>
      <w:tr w:rsidR="00050ADD" w:rsidRPr="00BA680F" w:rsidTr="00002121">
        <w:tc>
          <w:tcPr>
            <w:tcW w:w="4644" w:type="dxa"/>
            <w:vAlign w:val="center"/>
          </w:tcPr>
          <w:p w:rsidR="00050ADD" w:rsidRPr="00BA680F" w:rsidRDefault="004E783E" w:rsidP="00861838">
            <w:pPr>
              <w:spacing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BA680F">
              <w:rPr>
                <w:rFonts w:ascii="Times New Roman" w:eastAsia="Arial" w:hAnsi="Times New Roman"/>
                <w:sz w:val="24"/>
                <w:szCs w:val="24"/>
              </w:rPr>
              <w:t>Тип протокола</w:t>
            </w:r>
          </w:p>
        </w:tc>
        <w:tc>
          <w:tcPr>
            <w:tcW w:w="4927" w:type="dxa"/>
          </w:tcPr>
          <w:p w:rsidR="00050ADD" w:rsidRPr="00BA680F" w:rsidRDefault="00CF51DE" w:rsidP="0073153B">
            <w:pPr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 w:rsidRPr="00BA680F">
              <w:rPr>
                <w:rFonts w:ascii="Times New Roman" w:eastAsia="Arial" w:hAnsi="Times New Roman"/>
                <w:sz w:val="24"/>
                <w:szCs w:val="24"/>
              </w:rPr>
              <w:t>Протокол</w:t>
            </w:r>
            <w:r w:rsidR="001C4E15" w:rsidRPr="00BA680F">
              <w:rPr>
                <w:rFonts w:ascii="Times New Roman" w:eastAsia="Arial" w:hAnsi="Times New Roman"/>
                <w:sz w:val="24"/>
                <w:szCs w:val="24"/>
              </w:rPr>
              <w:t xml:space="preserve"> подведения итогов </w:t>
            </w:r>
            <w:r w:rsidR="00590336">
              <w:rPr>
                <w:rFonts w:ascii="Times New Roman" w:hAnsi="Times New Roman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="00BD6184">
              <w:rPr>
                <w:rFonts w:ascii="Times New Roman" w:hAnsi="Times New Roman"/>
              </w:rPr>
              <w:instrText xml:space="preserve"> FORMTEXT </w:instrText>
            </w:r>
            <w:r w:rsidR="00590336">
              <w:rPr>
                <w:rFonts w:ascii="Times New Roman" w:hAnsi="Times New Roman"/>
              </w:rPr>
            </w:r>
            <w:r w:rsidR="00590336">
              <w:rPr>
                <w:rFonts w:ascii="Times New Roman" w:hAnsi="Times New Roman"/>
              </w:rPr>
              <w:fldChar w:fldCharType="separate"/>
            </w:r>
            <w:r w:rsidR="0073153B">
              <w:rPr>
                <w:rFonts w:ascii="Times New Roman" w:hAnsi="Times New Roman"/>
                <w:noProof/>
              </w:rPr>
              <w:t>редукциона</w:t>
            </w:r>
            <w:r w:rsidR="00590336">
              <w:rPr>
                <w:rFonts w:ascii="Times New Roman" w:hAnsi="Times New Roman"/>
              </w:rPr>
              <w:fldChar w:fldCharType="end"/>
            </w:r>
          </w:p>
        </w:tc>
      </w:tr>
      <w:tr w:rsidR="00050ADD" w:rsidRPr="00BA680F" w:rsidTr="00002121">
        <w:tc>
          <w:tcPr>
            <w:tcW w:w="4644" w:type="dxa"/>
            <w:vAlign w:val="center"/>
          </w:tcPr>
          <w:p w:rsidR="00050ADD" w:rsidRPr="00BA680F" w:rsidRDefault="004E783E" w:rsidP="00861838">
            <w:pPr>
              <w:spacing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BA680F">
              <w:rPr>
                <w:rFonts w:ascii="Times New Roman" w:eastAsia="Arial" w:hAnsi="Times New Roman"/>
                <w:sz w:val="24"/>
                <w:szCs w:val="24"/>
              </w:rPr>
              <w:t>Дата проведения процедуры</w:t>
            </w:r>
            <w:r w:rsidR="001C4E15" w:rsidRPr="00BA680F">
              <w:rPr>
                <w:rFonts w:ascii="Times New Roman" w:eastAsia="Arial" w:hAnsi="Times New Roman"/>
                <w:sz w:val="24"/>
                <w:szCs w:val="24"/>
              </w:rPr>
              <w:t xml:space="preserve"> выбора</w:t>
            </w:r>
          </w:p>
        </w:tc>
        <w:tc>
          <w:tcPr>
            <w:tcW w:w="4927" w:type="dxa"/>
          </w:tcPr>
          <w:p w:rsidR="00050ADD" w:rsidRPr="00BA680F" w:rsidRDefault="00590336" w:rsidP="00744467">
            <w:pPr>
              <w:rPr>
                <w:rFonts w:ascii="Times New Roman" w:eastAsia="Arial" w:hAnsi="Times New Roman"/>
                <w:b/>
                <w:sz w:val="24"/>
                <w:szCs w:val="24"/>
              </w:rPr>
            </w:pPr>
            <w:r>
              <w:rPr>
                <w:rFonts w:ascii="Times New Roman" w:eastAsia="Arial" w:hAnsi="Times New Roman"/>
                <w:b/>
                <w:sz w:val="24"/>
                <w:szCs w:val="24"/>
              </w:rPr>
              <w:fldChar w:fldCharType="begin">
                <w:ffData>
                  <w:name w:val="ТекстовоеПоле2"/>
                  <w:enabled/>
                  <w:calcOnExit w:val="0"/>
                  <w:textInput/>
                </w:ffData>
              </w:fldChar>
            </w:r>
            <w:bookmarkStart w:id="2" w:name="ТекстовоеПоле2"/>
            <w:r w:rsidR="00BD6184">
              <w:rPr>
                <w:rFonts w:ascii="Times New Roman" w:eastAsia="Arial" w:hAnsi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eastAsia="Arial" w:hAnsi="Times New Roman"/>
                <w:b/>
                <w:sz w:val="24"/>
                <w:szCs w:val="24"/>
              </w:rPr>
            </w:r>
            <w:r>
              <w:rPr>
                <w:rFonts w:ascii="Times New Roman" w:eastAsia="Arial" w:hAnsi="Times New Roman"/>
                <w:b/>
                <w:sz w:val="24"/>
                <w:szCs w:val="24"/>
              </w:rPr>
              <w:fldChar w:fldCharType="separate"/>
            </w:r>
            <w:r w:rsidR="00744467">
              <w:rPr>
                <w:rFonts w:ascii="Times New Roman" w:eastAsia="Arial" w:hAnsi="Times New Roman"/>
                <w:b/>
                <w:sz w:val="24"/>
                <w:szCs w:val="24"/>
              </w:rPr>
              <w:t>15</w:t>
            </w:r>
            <w:r w:rsidR="001946FE">
              <w:rPr>
                <w:rFonts w:ascii="Times New Roman" w:eastAsia="Arial" w:hAnsi="Times New Roman"/>
                <w:b/>
                <w:sz w:val="24"/>
                <w:szCs w:val="24"/>
              </w:rPr>
              <w:t>.</w:t>
            </w:r>
            <w:r w:rsidR="001E756A">
              <w:rPr>
                <w:rFonts w:ascii="Times New Roman" w:eastAsia="Arial" w:hAnsi="Times New Roman"/>
                <w:b/>
                <w:sz w:val="24"/>
                <w:szCs w:val="24"/>
                <w:lang w:val="en-US"/>
              </w:rPr>
              <w:t>0</w:t>
            </w:r>
            <w:r w:rsidR="00744467">
              <w:rPr>
                <w:rFonts w:ascii="Times New Roman" w:eastAsia="Arial" w:hAnsi="Times New Roman"/>
                <w:b/>
                <w:sz w:val="24"/>
                <w:szCs w:val="24"/>
              </w:rPr>
              <w:t>1</w:t>
            </w:r>
            <w:r w:rsidR="00FD14B1">
              <w:rPr>
                <w:rFonts w:ascii="Times New Roman" w:eastAsia="Arial" w:hAnsi="Times New Roman"/>
                <w:b/>
                <w:sz w:val="24"/>
                <w:szCs w:val="24"/>
              </w:rPr>
              <w:t>.2</w:t>
            </w:r>
            <w:r w:rsidR="001946FE">
              <w:rPr>
                <w:rFonts w:ascii="Times New Roman" w:eastAsia="Arial" w:hAnsi="Times New Roman"/>
                <w:b/>
                <w:sz w:val="24"/>
                <w:szCs w:val="24"/>
              </w:rPr>
              <w:t>02</w:t>
            </w:r>
            <w:r w:rsidR="00744467">
              <w:rPr>
                <w:rFonts w:ascii="Times New Roman" w:eastAsia="Arial" w:hAnsi="Times New Roman"/>
                <w:b/>
                <w:sz w:val="24"/>
                <w:szCs w:val="24"/>
              </w:rPr>
              <w:t>5</w:t>
            </w:r>
            <w:r>
              <w:rPr>
                <w:rFonts w:ascii="Times New Roman" w:eastAsia="Arial" w:hAnsi="Times New Roman"/>
                <w:b/>
                <w:sz w:val="24"/>
                <w:szCs w:val="24"/>
              </w:rPr>
              <w:fldChar w:fldCharType="end"/>
            </w:r>
            <w:bookmarkEnd w:id="2"/>
            <w:r w:rsidR="00E20195" w:rsidRPr="00BA680F">
              <w:rPr>
                <w:rFonts w:ascii="Times New Roman" w:eastAsia="Arial" w:hAnsi="Times New Roman"/>
                <w:b/>
                <w:sz w:val="24"/>
                <w:szCs w:val="24"/>
              </w:rPr>
              <w:t xml:space="preserve">        </w:t>
            </w:r>
          </w:p>
        </w:tc>
      </w:tr>
      <w:tr w:rsidR="00050ADD" w:rsidRPr="00BA680F" w:rsidTr="00002121">
        <w:tc>
          <w:tcPr>
            <w:tcW w:w="4644" w:type="dxa"/>
            <w:vAlign w:val="center"/>
          </w:tcPr>
          <w:p w:rsidR="00050ADD" w:rsidRPr="00BA680F" w:rsidRDefault="004E783E" w:rsidP="00861838">
            <w:pPr>
              <w:spacing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BA680F">
              <w:rPr>
                <w:rFonts w:ascii="Times New Roman" w:eastAsia="Arial" w:hAnsi="Times New Roman"/>
                <w:sz w:val="24"/>
                <w:szCs w:val="24"/>
              </w:rPr>
              <w:t>Результаты проведения процедуры</w:t>
            </w:r>
          </w:p>
        </w:tc>
        <w:tc>
          <w:tcPr>
            <w:tcW w:w="4927" w:type="dxa"/>
          </w:tcPr>
          <w:p w:rsidR="00BD6184" w:rsidRDefault="00590336" w:rsidP="00E20195">
            <w:pPr>
              <w:jc w:val="both"/>
              <w:rPr>
                <w:rFonts w:ascii="Times New Roman" w:eastAsia="Arial" w:hAnsi="Times New Roman"/>
                <w:noProof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fldChar w:fldCharType="begin">
                <w:ffData>
                  <w:name w:val="ТекстовоеПоле3"/>
                  <w:enabled/>
                  <w:calcOnExit w:val="0"/>
                  <w:textInput/>
                </w:ffData>
              </w:fldChar>
            </w:r>
            <w:bookmarkStart w:id="3" w:name="ТекстовоеПоле3"/>
            <w:r w:rsidR="00BD6184">
              <w:rPr>
                <w:rFonts w:ascii="Times New Roman" w:eastAsia="Arial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eastAsia="Arial" w:hAnsi="Times New Roman"/>
                <w:sz w:val="24"/>
                <w:szCs w:val="24"/>
              </w:rPr>
            </w:r>
            <w:r>
              <w:rPr>
                <w:rFonts w:ascii="Times New Roman" w:eastAsia="Arial" w:hAnsi="Times New Roman"/>
                <w:sz w:val="24"/>
                <w:szCs w:val="24"/>
              </w:rPr>
              <w:fldChar w:fldCharType="separate"/>
            </w:r>
            <w:r w:rsidR="00BD6184">
              <w:rPr>
                <w:rFonts w:ascii="Times New Roman" w:eastAsia="Arial" w:hAnsi="Times New Roman"/>
                <w:noProof/>
                <w:sz w:val="24"/>
                <w:szCs w:val="24"/>
              </w:rPr>
              <w:t>Процедура выбора контрагента состоялась</w:t>
            </w:r>
          </w:p>
          <w:p w:rsidR="00767FA2" w:rsidRDefault="0073153B" w:rsidP="00E20195">
            <w:pPr>
              <w:jc w:val="both"/>
              <w:rPr>
                <w:rFonts w:ascii="Times New Roman" w:eastAsia="Arial" w:hAnsi="Times New Roman"/>
                <w:noProof/>
                <w:sz w:val="24"/>
                <w:szCs w:val="24"/>
              </w:rPr>
            </w:pPr>
            <w:r>
              <w:rPr>
                <w:rFonts w:ascii="Times New Roman" w:eastAsia="Arial" w:hAnsi="Times New Roman"/>
                <w:noProof/>
                <w:sz w:val="24"/>
                <w:szCs w:val="24"/>
              </w:rPr>
              <w:t>Н</w:t>
            </w:r>
            <w:r w:rsidR="00BD6184">
              <w:rPr>
                <w:rFonts w:ascii="Times New Roman" w:eastAsia="Arial" w:hAnsi="Times New Roman"/>
                <w:noProof/>
                <w:sz w:val="24"/>
                <w:szCs w:val="24"/>
              </w:rPr>
              <w:t>аименование победител</w:t>
            </w:r>
            <w:r w:rsidR="00767FA2">
              <w:rPr>
                <w:rFonts w:ascii="Times New Roman" w:eastAsia="Arial" w:hAnsi="Times New Roman"/>
                <w:noProof/>
                <w:sz w:val="24"/>
                <w:szCs w:val="24"/>
              </w:rPr>
              <w:t>ей</w:t>
            </w:r>
            <w:r w:rsidR="00BD6184">
              <w:rPr>
                <w:rFonts w:ascii="Times New Roman" w:eastAsia="Arial" w:hAnsi="Times New Roman"/>
                <w:noProof/>
                <w:sz w:val="24"/>
                <w:szCs w:val="24"/>
              </w:rPr>
              <w:t>:</w:t>
            </w:r>
            <w:r w:rsidR="00BA0DC0">
              <w:rPr>
                <w:rFonts w:ascii="Times New Roman" w:eastAsia="Arial" w:hAnsi="Times New Roman"/>
                <w:noProof/>
                <w:sz w:val="24"/>
                <w:szCs w:val="24"/>
              </w:rPr>
              <w:t xml:space="preserve"> </w:t>
            </w:r>
          </w:p>
          <w:p w:rsidR="00767FA2" w:rsidRDefault="00767FA2" w:rsidP="00E20195">
            <w:pPr>
              <w:jc w:val="both"/>
              <w:rPr>
                <w:rFonts w:ascii="Times New Roman" w:eastAsia="Arial" w:hAnsi="Times New Roman"/>
                <w:noProof/>
                <w:sz w:val="24"/>
                <w:szCs w:val="24"/>
              </w:rPr>
            </w:pPr>
            <w:r>
              <w:rPr>
                <w:rFonts w:ascii="Times New Roman" w:eastAsia="Arial" w:hAnsi="Times New Roman"/>
                <w:noProof/>
                <w:sz w:val="24"/>
                <w:szCs w:val="24"/>
              </w:rPr>
              <w:t>1</w:t>
            </w:r>
            <w:r w:rsidRPr="00767FA2">
              <w:rPr>
                <w:rFonts w:ascii="Times New Roman" w:eastAsia="Arial" w:hAnsi="Times New Roman"/>
                <w:noProof/>
                <w:sz w:val="24"/>
                <w:szCs w:val="24"/>
              </w:rPr>
              <w:t>)</w:t>
            </w:r>
            <w:r w:rsidR="00744467" w:rsidRPr="00744467">
              <w:rPr>
                <w:rFonts w:ascii="Times New Roman" w:eastAsia="Arial" w:hAnsi="Times New Roman"/>
                <w:noProof/>
                <w:sz w:val="24"/>
                <w:szCs w:val="24"/>
              </w:rPr>
              <w:t>ООО ТОРГОВАЯ КОМПАНИЯ "ПРОМЗАПЧАСТЬ"</w:t>
            </w:r>
          </w:p>
          <w:p w:rsidR="00767FA2" w:rsidRPr="00767FA2" w:rsidRDefault="00767FA2" w:rsidP="00767FA2">
            <w:pPr>
              <w:jc w:val="both"/>
              <w:rPr>
                <w:rFonts w:ascii="Times New Roman" w:eastAsia="Arial" w:hAnsi="Times New Roman"/>
                <w:noProof/>
                <w:sz w:val="24"/>
                <w:szCs w:val="24"/>
              </w:rPr>
            </w:pPr>
            <w:r w:rsidRPr="00767FA2">
              <w:rPr>
                <w:rFonts w:ascii="Times New Roman" w:eastAsia="Arial" w:hAnsi="Times New Roman"/>
                <w:noProof/>
                <w:sz w:val="24"/>
                <w:szCs w:val="24"/>
              </w:rPr>
              <w:t>Итоговая цена победителя</w:t>
            </w:r>
            <w:r w:rsidR="00744467">
              <w:rPr>
                <w:rFonts w:ascii="Times New Roman" w:eastAsia="Arial" w:hAnsi="Times New Roman"/>
                <w:noProof/>
                <w:sz w:val="24"/>
                <w:szCs w:val="24"/>
              </w:rPr>
              <w:t xml:space="preserve"> 4 855 720 </w:t>
            </w:r>
            <w:r w:rsidRPr="00767FA2">
              <w:rPr>
                <w:rFonts w:ascii="Times New Roman" w:eastAsia="Arial" w:hAnsi="Times New Roman"/>
                <w:noProof/>
                <w:sz w:val="24"/>
                <w:szCs w:val="24"/>
              </w:rPr>
              <w:t xml:space="preserve">рублей </w:t>
            </w:r>
            <w:r w:rsidR="00203A44">
              <w:rPr>
                <w:rFonts w:ascii="Times New Roman" w:eastAsia="Arial" w:hAnsi="Times New Roman"/>
                <w:noProof/>
                <w:sz w:val="24"/>
                <w:szCs w:val="24"/>
              </w:rPr>
              <w:t>с</w:t>
            </w:r>
            <w:r w:rsidRPr="00767FA2">
              <w:rPr>
                <w:rFonts w:ascii="Times New Roman" w:eastAsia="Arial" w:hAnsi="Times New Roman"/>
                <w:noProof/>
                <w:sz w:val="24"/>
                <w:szCs w:val="24"/>
              </w:rPr>
              <w:t xml:space="preserve">  НДС</w:t>
            </w:r>
            <w:r w:rsidR="00744467">
              <w:rPr>
                <w:rFonts w:ascii="Times New Roman" w:eastAsia="Arial" w:hAnsi="Times New Roman"/>
                <w:noProof/>
                <w:sz w:val="24"/>
                <w:szCs w:val="24"/>
              </w:rPr>
              <w:t xml:space="preserve"> </w:t>
            </w:r>
          </w:p>
          <w:p w:rsidR="00767FA2" w:rsidRDefault="00767FA2" w:rsidP="00767FA2">
            <w:pPr>
              <w:jc w:val="both"/>
              <w:rPr>
                <w:rFonts w:ascii="Times New Roman" w:eastAsia="Arial" w:hAnsi="Times New Roman"/>
                <w:noProof/>
                <w:sz w:val="24"/>
                <w:szCs w:val="24"/>
              </w:rPr>
            </w:pPr>
            <w:r w:rsidRPr="00767FA2">
              <w:rPr>
                <w:rFonts w:ascii="Times New Roman" w:eastAsia="Arial" w:hAnsi="Times New Roman"/>
                <w:noProof/>
                <w:sz w:val="24"/>
                <w:szCs w:val="24"/>
              </w:rPr>
              <w:t>ИНН</w:t>
            </w:r>
            <w:r w:rsidR="00E34AB2">
              <w:rPr>
                <w:rFonts w:ascii="Times New Roman" w:eastAsia="Arial" w:hAnsi="Times New Roman"/>
                <w:noProof/>
                <w:sz w:val="24"/>
                <w:szCs w:val="24"/>
              </w:rPr>
              <w:t>:</w:t>
            </w:r>
            <w:r w:rsidR="00744467">
              <w:rPr>
                <w:rFonts w:ascii="Times New Roman" w:eastAsia="Arial" w:hAnsi="Times New Roman"/>
                <w:noProof/>
                <w:sz w:val="24"/>
                <w:szCs w:val="24"/>
              </w:rPr>
              <w:t xml:space="preserve"> 7602119158</w:t>
            </w:r>
            <w:r w:rsidR="003D7C67" w:rsidRPr="003D7C67">
              <w:rPr>
                <w:rFonts w:ascii="Times New Roman" w:eastAsia="Arial" w:hAnsi="Times New Roman"/>
                <w:noProof/>
                <w:sz w:val="24"/>
                <w:szCs w:val="24"/>
              </w:rPr>
              <w:t xml:space="preserve"> </w:t>
            </w:r>
          </w:p>
          <w:p w:rsidR="00F96941" w:rsidRPr="00767FA2" w:rsidRDefault="00F96941" w:rsidP="00767FA2">
            <w:pPr>
              <w:jc w:val="both"/>
              <w:rPr>
                <w:rFonts w:ascii="Times New Roman" w:eastAsia="Arial" w:hAnsi="Times New Roman"/>
                <w:noProof/>
                <w:sz w:val="24"/>
                <w:szCs w:val="24"/>
              </w:rPr>
            </w:pPr>
            <w:r>
              <w:rPr>
                <w:rFonts w:ascii="Times New Roman" w:eastAsia="Arial" w:hAnsi="Times New Roman"/>
                <w:noProof/>
                <w:sz w:val="24"/>
                <w:szCs w:val="24"/>
              </w:rPr>
              <w:t>КПП</w:t>
            </w:r>
            <w:r w:rsidR="008F18A4">
              <w:rPr>
                <w:rFonts w:ascii="Times New Roman" w:eastAsia="Arial" w:hAnsi="Times New Roman"/>
                <w:noProof/>
                <w:sz w:val="24"/>
                <w:szCs w:val="24"/>
              </w:rPr>
              <w:t>:</w:t>
            </w:r>
            <w:r w:rsidR="003D7C67">
              <w:rPr>
                <w:rFonts w:ascii="Times New Roman" w:eastAsia="Arial" w:hAnsi="Times New Roman"/>
                <w:noProof/>
                <w:sz w:val="24"/>
                <w:szCs w:val="24"/>
              </w:rPr>
              <w:t xml:space="preserve"> </w:t>
            </w:r>
            <w:r w:rsidR="00744467" w:rsidRPr="00744467">
              <w:rPr>
                <w:rFonts w:ascii="Times New Roman" w:eastAsia="Arial" w:hAnsi="Times New Roman"/>
                <w:noProof/>
                <w:sz w:val="24"/>
                <w:szCs w:val="24"/>
              </w:rPr>
              <w:t>760201001</w:t>
            </w:r>
          </w:p>
          <w:p w:rsidR="00767FA2" w:rsidRPr="00744467" w:rsidRDefault="00767FA2" w:rsidP="00767FA2">
            <w:pPr>
              <w:jc w:val="both"/>
              <w:rPr>
                <w:rFonts w:ascii="Times New Roman" w:eastAsia="Arial" w:hAnsi="Times New Roman"/>
                <w:noProof/>
                <w:sz w:val="24"/>
                <w:szCs w:val="24"/>
              </w:rPr>
            </w:pPr>
            <w:r w:rsidRPr="00767FA2">
              <w:rPr>
                <w:rFonts w:ascii="Times New Roman" w:eastAsia="Arial" w:hAnsi="Times New Roman"/>
                <w:noProof/>
                <w:sz w:val="24"/>
                <w:szCs w:val="24"/>
              </w:rPr>
              <w:t>ОГ</w:t>
            </w:r>
            <w:r w:rsidR="00455342">
              <w:rPr>
                <w:rFonts w:ascii="Times New Roman" w:eastAsia="Arial" w:hAnsi="Times New Roman"/>
                <w:noProof/>
                <w:sz w:val="24"/>
                <w:szCs w:val="24"/>
              </w:rPr>
              <w:t>РН</w:t>
            </w:r>
            <w:r w:rsidRPr="00767FA2">
              <w:rPr>
                <w:rFonts w:ascii="Times New Roman" w:eastAsia="Arial" w:hAnsi="Times New Roman"/>
                <w:noProof/>
                <w:sz w:val="24"/>
                <w:szCs w:val="24"/>
              </w:rPr>
              <w:t>:</w:t>
            </w:r>
            <w:r w:rsidR="006926AA">
              <w:rPr>
                <w:rFonts w:ascii="Times New Roman" w:eastAsia="Arial" w:hAnsi="Times New Roman"/>
                <w:noProof/>
                <w:sz w:val="24"/>
                <w:szCs w:val="24"/>
              </w:rPr>
              <w:t xml:space="preserve"> </w:t>
            </w:r>
            <w:r w:rsidR="00744467" w:rsidRPr="00744467">
              <w:rPr>
                <w:rFonts w:ascii="Times New Roman" w:eastAsia="Arial" w:hAnsi="Times New Roman"/>
                <w:noProof/>
                <w:sz w:val="24"/>
                <w:szCs w:val="24"/>
              </w:rPr>
              <w:t>1157627023190</w:t>
            </w:r>
          </w:p>
          <w:p w:rsidR="00BD6184" w:rsidRDefault="00590336" w:rsidP="00E20195">
            <w:pPr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fldChar w:fldCharType="end"/>
            </w:r>
            <w:bookmarkEnd w:id="3"/>
          </w:p>
          <w:p w:rsidR="00203A44" w:rsidRPr="00203A44" w:rsidRDefault="00590336" w:rsidP="00203A44">
            <w:pPr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bookmarkStart w:id="4" w:name="ТекстовоеПоле4"/>
            <w:r w:rsidR="00BD6184">
              <w:rPr>
                <w:rFonts w:ascii="Times New Roman" w:eastAsia="Arial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eastAsia="Arial" w:hAnsi="Times New Roman"/>
                <w:sz w:val="24"/>
                <w:szCs w:val="24"/>
              </w:rPr>
            </w:r>
            <w:r>
              <w:rPr>
                <w:rFonts w:ascii="Times New Roman" w:eastAsia="Arial" w:hAnsi="Times New Roman"/>
                <w:sz w:val="24"/>
                <w:szCs w:val="24"/>
              </w:rPr>
              <w:fldChar w:fldCharType="separate"/>
            </w:r>
            <w:r w:rsidR="00203A44">
              <w:rPr>
                <w:rFonts w:ascii="Times New Roman" w:eastAsia="Arial" w:hAnsi="Times New Roman"/>
                <w:sz w:val="24"/>
                <w:szCs w:val="24"/>
              </w:rPr>
              <w:t>2</w:t>
            </w:r>
            <w:r w:rsidR="00203A44" w:rsidRPr="00203A44">
              <w:rPr>
                <w:rFonts w:ascii="Times New Roman" w:eastAsia="Arial" w:hAnsi="Times New Roman"/>
                <w:sz w:val="24"/>
                <w:szCs w:val="24"/>
              </w:rPr>
              <w:t>)</w:t>
            </w:r>
            <w:r w:rsidR="00A06043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 w:rsidR="00744467" w:rsidRPr="00744467">
              <w:rPr>
                <w:rFonts w:ascii="Times New Roman" w:eastAsia="Arial" w:hAnsi="Times New Roman"/>
                <w:sz w:val="24"/>
                <w:szCs w:val="24"/>
              </w:rPr>
              <w:t>ООО ТЕХЭКСПО</w:t>
            </w:r>
          </w:p>
          <w:p w:rsidR="00203A44" w:rsidRPr="00203A44" w:rsidRDefault="00203A44" w:rsidP="00203A44">
            <w:pPr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 w:rsidRPr="00203A44">
              <w:rPr>
                <w:rFonts w:ascii="Times New Roman" w:eastAsia="Arial" w:hAnsi="Times New Roman"/>
                <w:sz w:val="24"/>
                <w:szCs w:val="24"/>
              </w:rPr>
              <w:t xml:space="preserve">Итоговая цена победителя: </w:t>
            </w:r>
            <w:r w:rsidR="00744467">
              <w:rPr>
                <w:rFonts w:ascii="Times New Roman" w:eastAsia="Arial" w:hAnsi="Times New Roman"/>
                <w:sz w:val="24"/>
                <w:szCs w:val="24"/>
              </w:rPr>
              <w:t>4 865 720</w:t>
            </w:r>
            <w:r w:rsidR="00A06043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 w:rsidRPr="00203A44">
              <w:rPr>
                <w:rFonts w:ascii="Times New Roman" w:eastAsia="Arial" w:hAnsi="Times New Roman"/>
                <w:sz w:val="24"/>
                <w:szCs w:val="24"/>
              </w:rPr>
              <w:t>рублей с  НДС</w:t>
            </w:r>
          </w:p>
          <w:p w:rsidR="00203A44" w:rsidRPr="00744467" w:rsidRDefault="00203A44" w:rsidP="00203A44">
            <w:pPr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 w:rsidRPr="00203A44">
              <w:rPr>
                <w:rFonts w:ascii="Times New Roman" w:eastAsia="Arial" w:hAnsi="Times New Roman"/>
                <w:sz w:val="24"/>
                <w:szCs w:val="24"/>
              </w:rPr>
              <w:t xml:space="preserve">ИНН: </w:t>
            </w:r>
            <w:r w:rsidR="00744467">
              <w:rPr>
                <w:rFonts w:ascii="Times New Roman" w:eastAsia="Arial" w:hAnsi="Times New Roman"/>
                <w:sz w:val="24"/>
                <w:szCs w:val="24"/>
              </w:rPr>
              <w:t>7606100920</w:t>
            </w:r>
          </w:p>
          <w:p w:rsidR="00203A44" w:rsidRPr="00744467" w:rsidRDefault="00203A44" w:rsidP="00203A44">
            <w:pPr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 w:rsidRPr="00203A44">
              <w:rPr>
                <w:rFonts w:ascii="Times New Roman" w:eastAsia="Arial" w:hAnsi="Times New Roman"/>
                <w:sz w:val="24"/>
                <w:szCs w:val="24"/>
              </w:rPr>
              <w:t xml:space="preserve">КПП: </w:t>
            </w:r>
            <w:r w:rsidR="00744467" w:rsidRPr="00744467">
              <w:rPr>
                <w:rFonts w:ascii="Times New Roman" w:eastAsia="Arial" w:hAnsi="Times New Roman"/>
                <w:sz w:val="24"/>
                <w:szCs w:val="24"/>
              </w:rPr>
              <w:t>760601001</w:t>
            </w:r>
          </w:p>
          <w:p w:rsidR="00BD6184" w:rsidRDefault="00203A44" w:rsidP="00203A44">
            <w:pPr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 w:rsidRPr="00203A44">
              <w:rPr>
                <w:rFonts w:ascii="Times New Roman" w:eastAsia="Arial" w:hAnsi="Times New Roman"/>
                <w:sz w:val="24"/>
                <w:szCs w:val="24"/>
              </w:rPr>
              <w:t>ОГРН:</w:t>
            </w:r>
            <w:r w:rsidR="00744467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 w:rsidR="00744467" w:rsidRPr="00744467">
              <w:rPr>
                <w:rFonts w:ascii="Times New Roman" w:eastAsia="Arial" w:hAnsi="Times New Roman"/>
                <w:sz w:val="24"/>
                <w:szCs w:val="24"/>
              </w:rPr>
              <w:t>1157627021749</w:t>
            </w:r>
            <w:r w:rsidRPr="00203A44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 w:rsidR="00590336">
              <w:rPr>
                <w:rFonts w:ascii="Times New Roman" w:eastAsia="Arial" w:hAnsi="Times New Roman"/>
                <w:sz w:val="24"/>
                <w:szCs w:val="24"/>
              </w:rPr>
              <w:fldChar w:fldCharType="end"/>
            </w:r>
            <w:bookmarkEnd w:id="4"/>
          </w:p>
          <w:p w:rsidR="00050ADD" w:rsidRPr="00BA680F" w:rsidRDefault="00590336" w:rsidP="00744467">
            <w:pPr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fldChar w:fldCharType="begin">
                <w:ffData>
                  <w:name w:val="ТекстовоеПоле10"/>
                  <w:enabled/>
                  <w:calcOnExit w:val="0"/>
                  <w:textInput/>
                </w:ffData>
              </w:fldChar>
            </w:r>
            <w:bookmarkStart w:id="5" w:name="ТекстовоеПоле10"/>
            <w:r w:rsidR="00175B18">
              <w:rPr>
                <w:rFonts w:ascii="Times New Roman" w:eastAsia="Arial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eastAsia="Arial" w:hAnsi="Times New Roman"/>
                <w:sz w:val="24"/>
                <w:szCs w:val="24"/>
              </w:rPr>
            </w:r>
            <w:r>
              <w:rPr>
                <w:rFonts w:ascii="Times New Roman" w:eastAsia="Arial" w:hAnsi="Times New Roman"/>
                <w:sz w:val="24"/>
                <w:szCs w:val="24"/>
              </w:rPr>
              <w:fldChar w:fldCharType="separate"/>
            </w:r>
            <w:r w:rsidR="00744467">
              <w:rPr>
                <w:rFonts w:ascii="Times New Roman" w:eastAsia="Arial" w:hAnsi="Times New Roman"/>
                <w:sz w:val="24"/>
                <w:szCs w:val="24"/>
              </w:rPr>
              <w:t> </w:t>
            </w:r>
            <w:r w:rsidR="00744467">
              <w:rPr>
                <w:rFonts w:ascii="Times New Roman" w:eastAsia="Arial" w:hAnsi="Times New Roman"/>
                <w:sz w:val="24"/>
                <w:szCs w:val="24"/>
              </w:rPr>
              <w:t> </w:t>
            </w:r>
            <w:r w:rsidR="00744467">
              <w:rPr>
                <w:rFonts w:ascii="Times New Roman" w:eastAsia="Arial" w:hAnsi="Times New Roman"/>
                <w:sz w:val="24"/>
                <w:szCs w:val="24"/>
              </w:rPr>
              <w:t> </w:t>
            </w:r>
            <w:r w:rsidR="00744467">
              <w:rPr>
                <w:rFonts w:ascii="Times New Roman" w:eastAsia="Arial" w:hAnsi="Times New Roman"/>
                <w:sz w:val="24"/>
                <w:szCs w:val="24"/>
              </w:rPr>
              <w:t> </w:t>
            </w:r>
            <w:r w:rsidR="00744467">
              <w:rPr>
                <w:rFonts w:ascii="Times New Roman" w:eastAsia="Arial" w:hAnsi="Times New Roman"/>
                <w:sz w:val="24"/>
                <w:szCs w:val="24"/>
              </w:rPr>
              <w:t> </w:t>
            </w:r>
            <w:r>
              <w:rPr>
                <w:rFonts w:ascii="Times New Roman" w:eastAsia="Arial" w:hAnsi="Times New Roman"/>
                <w:sz w:val="24"/>
                <w:szCs w:val="24"/>
              </w:rPr>
              <w:fldChar w:fldCharType="end"/>
            </w:r>
            <w:bookmarkEnd w:id="5"/>
          </w:p>
        </w:tc>
      </w:tr>
      <w:tr w:rsidR="00002121" w:rsidRPr="00BA680F" w:rsidTr="00002121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121" w:rsidRPr="00BA680F" w:rsidRDefault="00002121" w:rsidP="000A24C0">
            <w:pPr>
              <w:spacing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BA680F">
              <w:rPr>
                <w:rFonts w:ascii="Times New Roman" w:eastAsia="Arial" w:hAnsi="Times New Roman"/>
                <w:sz w:val="24"/>
                <w:szCs w:val="24"/>
              </w:rPr>
              <w:t>Перечень допущенных Участников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897" w:rsidRDefault="00A17897" w:rsidP="00A12CF8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3153B" w:rsidRDefault="00590336" w:rsidP="00A12CF8">
            <w:pPr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bookmarkStart w:id="6" w:name="ТекстовоеПоле5"/>
            <w:r w:rsidR="00BD6184">
              <w:rPr>
                <w:rFonts w:ascii="Times New Roman" w:hAnsi="Times New Roman"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 w:rsidR="0073153B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="00BD6184">
              <w:rPr>
                <w:rFonts w:ascii="Times New Roman" w:hAnsi="Times New Roman"/>
                <w:bCs/>
                <w:noProof/>
                <w:sz w:val="24"/>
                <w:szCs w:val="24"/>
              </w:rPr>
              <w:t>еречень допущенных к торгам контрагентов</w:t>
            </w:r>
            <w:r w:rsidR="0073153B">
              <w:rPr>
                <w:rFonts w:ascii="Times New Roman" w:hAnsi="Times New Roman"/>
                <w:bCs/>
                <w:noProof/>
                <w:sz w:val="24"/>
                <w:szCs w:val="24"/>
              </w:rPr>
              <w:t>:</w:t>
            </w:r>
          </w:p>
          <w:p w:rsidR="007D5706" w:rsidRPr="007D5706" w:rsidRDefault="0001670E" w:rsidP="007D570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1670E">
              <w:rPr>
                <w:rFonts w:ascii="Times New Roman" w:hAnsi="Times New Roman"/>
                <w:bCs/>
                <w:sz w:val="24"/>
                <w:szCs w:val="24"/>
              </w:rPr>
              <w:t>ООО СОВРЕМЕННЫЕ ДОРОЖНЫЕ МАТЕРИАЛЫ</w:t>
            </w:r>
          </w:p>
          <w:p w:rsidR="007D5706" w:rsidRPr="007D5706" w:rsidRDefault="0001670E" w:rsidP="007D570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1670E">
              <w:rPr>
                <w:rFonts w:ascii="Times New Roman" w:hAnsi="Times New Roman"/>
                <w:bCs/>
                <w:sz w:val="24"/>
                <w:szCs w:val="24"/>
              </w:rPr>
              <w:t>ООО ТЕХЭКСПО</w:t>
            </w:r>
          </w:p>
          <w:p w:rsidR="00BD6184" w:rsidRDefault="0001670E" w:rsidP="007D570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1670E">
              <w:rPr>
                <w:rFonts w:ascii="Times New Roman" w:hAnsi="Times New Roman"/>
                <w:bCs/>
                <w:sz w:val="24"/>
                <w:szCs w:val="24"/>
              </w:rPr>
              <w:t>ООО ТОРГОВАЯ КОМПАНИЯ "ПРОМЗАПЧАСТЬ"</w:t>
            </w:r>
            <w:r w:rsidR="00590336"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  <w:bookmarkEnd w:id="6"/>
            <w:r w:rsidR="00A12CF8" w:rsidRPr="00A12CF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A35E41" w:rsidRPr="00752C2E" w:rsidRDefault="00A12CF8" w:rsidP="00A12CF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12CF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002121" w:rsidRPr="00BA680F" w:rsidTr="00002121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121" w:rsidRPr="00BA680F" w:rsidRDefault="00002121" w:rsidP="000A24C0">
            <w:pPr>
              <w:spacing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BA680F">
              <w:rPr>
                <w:rFonts w:ascii="Times New Roman" w:eastAsia="Arial" w:hAnsi="Times New Roman"/>
                <w:sz w:val="24"/>
                <w:szCs w:val="24"/>
              </w:rPr>
              <w:lastRenderedPageBreak/>
              <w:t>Начальная цена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84" w:rsidRDefault="00BD6184" w:rsidP="00A12CF8">
            <w:pPr>
              <w:jc w:val="both"/>
              <w:rPr>
                <w:rFonts w:ascii="Times New Roman" w:eastAsia="Arial" w:hAnsi="Times New Roman"/>
              </w:rPr>
            </w:pPr>
          </w:p>
          <w:p w:rsidR="00BD6184" w:rsidRDefault="00590336" w:rsidP="002F2F9D">
            <w:pPr>
              <w:jc w:val="both"/>
              <w:rPr>
                <w:rFonts w:ascii="Times New Roman" w:eastAsia="Arial" w:hAnsi="Times New Roman"/>
              </w:rPr>
            </w:pPr>
            <w:r>
              <w:rPr>
                <w:rFonts w:ascii="Times New Roman" w:eastAsia="Arial" w:hAnsi="Times New Roman"/>
              </w:rPr>
              <w:fldChar w:fldCharType="begin">
                <w:ffData>
                  <w:name w:val="ТекстовоеПоле6"/>
                  <w:enabled/>
                  <w:calcOnExit w:val="0"/>
                  <w:textInput/>
                </w:ffData>
              </w:fldChar>
            </w:r>
            <w:bookmarkStart w:id="7" w:name="ТекстовоеПоле6"/>
            <w:r w:rsidR="00BD6184">
              <w:rPr>
                <w:rFonts w:ascii="Times New Roman" w:eastAsia="Arial" w:hAnsi="Times New Roman"/>
              </w:rPr>
              <w:instrText xml:space="preserve"> FORMTEXT </w:instrText>
            </w:r>
            <w:r>
              <w:rPr>
                <w:rFonts w:ascii="Times New Roman" w:eastAsia="Arial" w:hAnsi="Times New Roman"/>
              </w:rPr>
            </w:r>
            <w:r>
              <w:rPr>
                <w:rFonts w:ascii="Times New Roman" w:eastAsia="Arial" w:hAnsi="Times New Roman"/>
              </w:rPr>
              <w:fldChar w:fldCharType="separate"/>
            </w:r>
            <w:r w:rsidR="0073153B">
              <w:rPr>
                <w:rFonts w:ascii="Times New Roman" w:eastAsia="Arial" w:hAnsi="Times New Roman"/>
              </w:rPr>
              <w:t>С</w:t>
            </w:r>
            <w:r w:rsidR="00BD6184">
              <w:rPr>
                <w:rFonts w:ascii="Times New Roman" w:eastAsia="Arial" w:hAnsi="Times New Roman"/>
                <w:noProof/>
              </w:rPr>
              <w:t>тартовая цена</w:t>
            </w:r>
            <w:r w:rsidR="0073153B">
              <w:rPr>
                <w:rFonts w:ascii="Times New Roman" w:eastAsia="Arial" w:hAnsi="Times New Roman"/>
                <w:noProof/>
              </w:rPr>
              <w:t xml:space="preserve"> </w:t>
            </w:r>
            <w:r w:rsidR="0001670E">
              <w:rPr>
                <w:rFonts w:ascii="Times New Roman" w:eastAsia="Arial" w:hAnsi="Times New Roman"/>
                <w:noProof/>
              </w:rPr>
              <w:t>4 875 720</w:t>
            </w:r>
            <w:r w:rsidR="00F22C34">
              <w:rPr>
                <w:rFonts w:ascii="Times New Roman" w:eastAsia="Arial" w:hAnsi="Times New Roman"/>
                <w:noProof/>
              </w:rPr>
              <w:t xml:space="preserve"> </w:t>
            </w:r>
            <w:r w:rsidR="006B1A87">
              <w:rPr>
                <w:rFonts w:ascii="Times New Roman" w:eastAsia="Arial" w:hAnsi="Times New Roman"/>
                <w:noProof/>
              </w:rPr>
              <w:t xml:space="preserve"> руб.</w:t>
            </w:r>
            <w:r w:rsidR="006B1A87" w:rsidRPr="006B1A87">
              <w:rPr>
                <w:rFonts w:ascii="Times New Roman" w:eastAsia="Arial" w:hAnsi="Times New Roman"/>
                <w:noProof/>
              </w:rPr>
              <w:t xml:space="preserve"> </w:t>
            </w:r>
            <w:r w:rsidR="002A4558">
              <w:rPr>
                <w:rFonts w:ascii="Times New Roman" w:eastAsia="Arial" w:hAnsi="Times New Roman"/>
                <w:noProof/>
              </w:rPr>
              <w:t>с</w:t>
            </w:r>
            <w:r w:rsidR="006B1A87">
              <w:rPr>
                <w:rFonts w:ascii="Times New Roman" w:eastAsia="Arial" w:hAnsi="Times New Roman"/>
                <w:noProof/>
              </w:rPr>
              <w:t xml:space="preserve"> НДС</w:t>
            </w:r>
            <w:r>
              <w:rPr>
                <w:rFonts w:ascii="Times New Roman" w:eastAsia="Arial" w:hAnsi="Times New Roman"/>
              </w:rPr>
              <w:fldChar w:fldCharType="end"/>
            </w:r>
            <w:bookmarkEnd w:id="7"/>
          </w:p>
          <w:p w:rsidR="00002121" w:rsidRPr="00A12CF8" w:rsidRDefault="00002121" w:rsidP="00A12CF8">
            <w:pPr>
              <w:jc w:val="both"/>
              <w:rPr>
                <w:rFonts w:ascii="Times New Roman" w:eastAsia="Arial" w:hAnsi="Times New Roman"/>
              </w:rPr>
            </w:pPr>
          </w:p>
        </w:tc>
      </w:tr>
      <w:tr w:rsidR="00002121" w:rsidRPr="00BA680F" w:rsidTr="00B96280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121" w:rsidRPr="00BA680F" w:rsidRDefault="00002121" w:rsidP="000A24C0">
            <w:pPr>
              <w:spacing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BA680F">
              <w:rPr>
                <w:rFonts w:ascii="Times New Roman" w:eastAsia="Arial" w:hAnsi="Times New Roman"/>
                <w:sz w:val="24"/>
                <w:szCs w:val="24"/>
              </w:rPr>
              <w:t>Шаг/шаги торгов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6184" w:rsidRDefault="00BD6184" w:rsidP="00A12CF8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3153B" w:rsidRDefault="00590336" w:rsidP="00A12CF8">
            <w:pPr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fldChar w:fldCharType="begin">
                <w:ffData>
                  <w:name w:val="ТекстовоеПоле7"/>
                  <w:enabled/>
                  <w:calcOnExit w:val="0"/>
                  <w:textInput/>
                </w:ffData>
              </w:fldChar>
            </w:r>
            <w:bookmarkStart w:id="8" w:name="ТекстовоеПоле7"/>
            <w:r w:rsidR="00BD6184">
              <w:rPr>
                <w:rFonts w:ascii="Times New Roman" w:hAnsi="Times New Roman"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 w:rsidR="0073153B">
              <w:rPr>
                <w:rFonts w:ascii="Times New Roman" w:hAnsi="Times New Roman"/>
                <w:bCs/>
                <w:sz w:val="24"/>
                <w:szCs w:val="24"/>
              </w:rPr>
              <w:t>Ш</w:t>
            </w:r>
            <w:r w:rsidR="00BD6184">
              <w:rPr>
                <w:rFonts w:ascii="Times New Roman" w:hAnsi="Times New Roman"/>
                <w:bCs/>
                <w:noProof/>
                <w:sz w:val="24"/>
                <w:szCs w:val="24"/>
              </w:rPr>
              <w:t>аг/и торгов</w:t>
            </w:r>
            <w:r w:rsidR="0073153B">
              <w:rPr>
                <w:rFonts w:ascii="Times New Roman" w:hAnsi="Times New Roman"/>
                <w:bCs/>
                <w:noProof/>
                <w:sz w:val="24"/>
                <w:szCs w:val="24"/>
              </w:rPr>
              <w:t>:</w:t>
            </w:r>
          </w:p>
          <w:p w:rsidR="00E158DB" w:rsidRDefault="008F16B2" w:rsidP="00733B74">
            <w:pPr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noProof/>
                <w:sz w:val="24"/>
                <w:szCs w:val="24"/>
              </w:rPr>
              <w:t xml:space="preserve"> </w:t>
            </w:r>
            <w:r w:rsidR="0073153B">
              <w:rPr>
                <w:rFonts w:ascii="Times New Roman" w:hAnsi="Times New Roman"/>
                <w:bCs/>
                <w:noProof/>
                <w:sz w:val="24"/>
                <w:szCs w:val="24"/>
              </w:rPr>
              <w:t>-  рублей</w:t>
            </w:r>
            <w:r w:rsidR="00455342">
              <w:rPr>
                <w:rFonts w:ascii="Times New Roman" w:hAnsi="Times New Roman"/>
                <w:bCs/>
                <w:noProof/>
                <w:sz w:val="24"/>
                <w:szCs w:val="24"/>
              </w:rPr>
              <w:t xml:space="preserve">  НДС</w:t>
            </w:r>
          </w:p>
          <w:p w:rsidR="00BD6184" w:rsidRDefault="00590336" w:rsidP="00733B7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  <w:bookmarkEnd w:id="8"/>
          </w:p>
          <w:p w:rsidR="00752C2E" w:rsidRPr="00A12CF8" w:rsidRDefault="00752C2E" w:rsidP="00A12CF8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02121" w:rsidRPr="00BA680F" w:rsidTr="00A35E41">
        <w:trPr>
          <w:trHeight w:val="2889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121" w:rsidRPr="00BA680F" w:rsidRDefault="00002121" w:rsidP="000A24C0">
            <w:pPr>
              <w:spacing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BA680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</w:t>
            </w:r>
            <w:r w:rsidR="005D7206" w:rsidRPr="008F64A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D720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итоговые</w:t>
            </w:r>
            <w:r w:rsidRPr="00BA680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ценовые предложения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84" w:rsidRDefault="00BD6184" w:rsidP="00E22019">
            <w:pPr>
              <w:rPr>
                <w:rFonts w:ascii="Times New Roman" w:eastAsia="Arial" w:hAnsi="Times New Roman"/>
              </w:rPr>
            </w:pPr>
          </w:p>
          <w:p w:rsidR="00BD6184" w:rsidRDefault="00BD6184" w:rsidP="00E22019">
            <w:pPr>
              <w:rPr>
                <w:rFonts w:ascii="Times New Roman" w:eastAsia="Arial" w:hAnsi="Times New Roman"/>
              </w:rPr>
            </w:pPr>
          </w:p>
          <w:p w:rsidR="0001670E" w:rsidRPr="0001670E" w:rsidRDefault="00590336" w:rsidP="0001670E">
            <w:pPr>
              <w:rPr>
                <w:rFonts w:ascii="Times New Roman" w:eastAsia="Arial" w:hAnsi="Times New Roman"/>
              </w:rPr>
            </w:pPr>
            <w:r>
              <w:rPr>
                <w:rFonts w:ascii="Times New Roman" w:eastAsia="Arial" w:hAnsi="Times New Roman"/>
              </w:rPr>
              <w:fldChar w:fldCharType="begin">
                <w:ffData>
                  <w:name w:val="ТекстовоеПоле8"/>
                  <w:enabled/>
                  <w:calcOnExit w:val="0"/>
                  <w:textInput/>
                </w:ffData>
              </w:fldChar>
            </w:r>
            <w:bookmarkStart w:id="9" w:name="ТекстовоеПоле8"/>
            <w:r w:rsidR="00BD6184">
              <w:rPr>
                <w:rFonts w:ascii="Times New Roman" w:eastAsia="Arial" w:hAnsi="Times New Roman"/>
              </w:rPr>
              <w:instrText xml:space="preserve"> FORMTEXT </w:instrText>
            </w:r>
            <w:r>
              <w:rPr>
                <w:rFonts w:ascii="Times New Roman" w:eastAsia="Arial" w:hAnsi="Times New Roman"/>
              </w:rPr>
            </w:r>
            <w:r>
              <w:rPr>
                <w:rFonts w:ascii="Times New Roman" w:eastAsia="Arial" w:hAnsi="Times New Roman"/>
              </w:rPr>
              <w:fldChar w:fldCharType="separate"/>
            </w:r>
            <w:r w:rsidR="0001670E" w:rsidRPr="0001670E">
              <w:rPr>
                <w:rFonts w:ascii="Times New Roman" w:eastAsia="Arial" w:hAnsi="Times New Roman"/>
              </w:rPr>
              <w:t>ООО ТЕХЭКСПО</w:t>
            </w:r>
            <w:r w:rsidR="0001670E">
              <w:rPr>
                <w:rFonts w:ascii="Times New Roman" w:eastAsia="Arial" w:hAnsi="Times New Roman"/>
              </w:rPr>
              <w:t xml:space="preserve"> - 4 865 720 руб. с НДС</w:t>
            </w:r>
          </w:p>
          <w:p w:rsidR="00BD6184" w:rsidRDefault="0001670E" w:rsidP="0001670E">
            <w:pPr>
              <w:rPr>
                <w:rFonts w:ascii="Times New Roman" w:eastAsia="Arial" w:hAnsi="Times New Roman"/>
              </w:rPr>
            </w:pPr>
            <w:r w:rsidRPr="0001670E">
              <w:rPr>
                <w:rFonts w:ascii="Times New Roman" w:eastAsia="Arial" w:hAnsi="Times New Roman"/>
              </w:rPr>
              <w:t>ООО ТОРГОВАЯ КОМПАНИЯ "ПРОМЗАПЧАСТЬ"</w:t>
            </w:r>
            <w:r>
              <w:rPr>
                <w:rFonts w:ascii="Times New Roman" w:eastAsia="Arial" w:hAnsi="Times New Roman"/>
              </w:rPr>
              <w:t>- 4 855 720 руб. с НДС</w:t>
            </w:r>
            <w:r w:rsidR="00590336">
              <w:rPr>
                <w:rFonts w:ascii="Times New Roman" w:eastAsia="Arial" w:hAnsi="Times New Roman"/>
              </w:rPr>
              <w:fldChar w:fldCharType="end"/>
            </w:r>
            <w:bookmarkEnd w:id="9"/>
          </w:p>
          <w:p w:rsidR="00E834A3" w:rsidRPr="00AD4F41" w:rsidRDefault="00E834A3" w:rsidP="00E22019">
            <w:pPr>
              <w:rPr>
                <w:rFonts w:ascii="Times New Roman" w:eastAsia="Arial" w:hAnsi="Times New Roman"/>
              </w:rPr>
            </w:pPr>
          </w:p>
        </w:tc>
      </w:tr>
    </w:tbl>
    <w:p w:rsidR="00A70729" w:rsidRPr="00BC7C6F" w:rsidRDefault="00A70729" w:rsidP="001E15FD">
      <w:pPr>
        <w:numPr>
          <w:ilvl w:val="1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C7C6F">
        <w:rPr>
          <w:rFonts w:ascii="Times New Roman" w:hAnsi="Times New Roman"/>
          <w:sz w:val="24"/>
          <w:szCs w:val="24"/>
        </w:rPr>
        <w:t>Настоящий протокол подлежит размещению в единой информационной системе ww</w:t>
      </w:r>
      <w:r w:rsidR="00BC7C6F">
        <w:rPr>
          <w:rFonts w:ascii="Times New Roman" w:hAnsi="Times New Roman"/>
          <w:sz w:val="24"/>
          <w:szCs w:val="24"/>
          <w:lang w:val="en-US"/>
        </w:rPr>
        <w:t>w</w:t>
      </w:r>
      <w:r w:rsidRPr="00BC7C6F">
        <w:rPr>
          <w:rFonts w:ascii="Times New Roman" w:hAnsi="Times New Roman"/>
          <w:sz w:val="24"/>
          <w:szCs w:val="24"/>
        </w:rPr>
        <w:t>.zakupki.gov.ru.</w:t>
      </w:r>
    </w:p>
    <w:p w:rsidR="00C67882" w:rsidRPr="00BA680F" w:rsidRDefault="00C67882" w:rsidP="000A0BE1">
      <w:pPr>
        <w:jc w:val="both"/>
        <w:rPr>
          <w:rFonts w:ascii="Times New Roman" w:eastAsia="Arial" w:hAnsi="Times New Roman"/>
          <w:b/>
          <w:sz w:val="24"/>
          <w:szCs w:val="24"/>
        </w:rPr>
      </w:pPr>
    </w:p>
    <w:sectPr w:rsidR="00C67882" w:rsidRPr="00BA680F" w:rsidSect="007D0F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tarSymbol">
    <w:altName w:val="Arial Unicode MS"/>
    <w:charset w:val="CC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BE147880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name w:val="WW8Num1"/>
    <w:lvl w:ilvl="0">
      <w:start w:val="1"/>
      <w:numFmt w:val="none"/>
      <w:suff w:val="nothing"/>
      <w:lvlText w:val="●"/>
      <w:lvlJc w:val="left"/>
      <w:pPr>
        <w:tabs>
          <w:tab w:val="num" w:pos="-289"/>
        </w:tabs>
        <w:ind w:left="431" w:hanging="431"/>
      </w:pPr>
      <w:rPr>
        <w:rFonts w:ascii="StarSymbol" w:eastAsia="StarSymbol" w:hAnsi="StarSymbol" w:cs="StarSymbol"/>
        <w:sz w:val="10"/>
        <w:szCs w:val="10"/>
      </w:rPr>
    </w:lvl>
    <w:lvl w:ilvl="1">
      <w:start w:val="1"/>
      <w:numFmt w:val="decimal"/>
      <w:lvlText w:val=".%2"/>
      <w:lvlJc w:val="left"/>
      <w:pPr>
        <w:tabs>
          <w:tab w:val="num" w:pos="938"/>
        </w:tabs>
        <w:ind w:left="938" w:hanging="360"/>
      </w:pPr>
    </w:lvl>
    <w:lvl w:ilvl="2">
      <w:start w:val="1"/>
      <w:numFmt w:val="decimal"/>
      <w:lvlText w:val=".%3"/>
      <w:lvlJc w:val="left"/>
      <w:pPr>
        <w:tabs>
          <w:tab w:val="num" w:pos="1298"/>
        </w:tabs>
        <w:ind w:left="1298" w:hanging="360"/>
      </w:pPr>
    </w:lvl>
    <w:lvl w:ilvl="3">
      <w:start w:val="1"/>
      <w:numFmt w:val="decimal"/>
      <w:lvlText w:val=".%4"/>
      <w:lvlJc w:val="left"/>
      <w:pPr>
        <w:tabs>
          <w:tab w:val="num" w:pos="1658"/>
        </w:tabs>
        <w:ind w:left="1658" w:hanging="360"/>
      </w:pPr>
    </w:lvl>
    <w:lvl w:ilvl="4">
      <w:start w:val="1"/>
      <w:numFmt w:val="decimal"/>
      <w:lvlText w:val=".%5"/>
      <w:lvlJc w:val="left"/>
      <w:pPr>
        <w:tabs>
          <w:tab w:val="num" w:pos="2018"/>
        </w:tabs>
        <w:ind w:left="2018" w:hanging="360"/>
      </w:pPr>
    </w:lvl>
    <w:lvl w:ilvl="5">
      <w:start w:val="1"/>
      <w:numFmt w:val="decimal"/>
      <w:lvlText w:val=".%6"/>
      <w:lvlJc w:val="left"/>
      <w:pPr>
        <w:tabs>
          <w:tab w:val="num" w:pos="2378"/>
        </w:tabs>
        <w:ind w:left="2378" w:hanging="360"/>
      </w:pPr>
    </w:lvl>
    <w:lvl w:ilvl="6">
      <w:start w:val="1"/>
      <w:numFmt w:val="decimal"/>
      <w:lvlText w:val=".%7"/>
      <w:lvlJc w:val="left"/>
      <w:pPr>
        <w:tabs>
          <w:tab w:val="num" w:pos="2738"/>
        </w:tabs>
        <w:ind w:left="2738" w:hanging="360"/>
      </w:pPr>
    </w:lvl>
    <w:lvl w:ilvl="7">
      <w:start w:val="1"/>
      <w:numFmt w:val="decimal"/>
      <w:lvlText w:val=".%8"/>
      <w:lvlJc w:val="left"/>
      <w:pPr>
        <w:tabs>
          <w:tab w:val="num" w:pos="3098"/>
        </w:tabs>
        <w:ind w:left="3098" w:hanging="360"/>
      </w:pPr>
    </w:lvl>
    <w:lvl w:ilvl="8">
      <w:start w:val="1"/>
      <w:numFmt w:val="decimal"/>
      <w:lvlText w:val=".%9"/>
      <w:lvlJc w:val="left"/>
      <w:pPr>
        <w:tabs>
          <w:tab w:val="num" w:pos="3458"/>
        </w:tabs>
        <w:ind w:left="3458" w:hanging="360"/>
      </w:pPr>
    </w:lvl>
  </w:abstractNum>
  <w:abstractNum w:abstractNumId="2">
    <w:nsid w:val="05885D0D"/>
    <w:multiLevelType w:val="multilevel"/>
    <w:tmpl w:val="CE0A05D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9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>
    <w:nsid w:val="10605B92"/>
    <w:multiLevelType w:val="hybridMultilevel"/>
    <w:tmpl w:val="C8BC4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BA0D49"/>
    <w:multiLevelType w:val="hybridMultilevel"/>
    <w:tmpl w:val="979A93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1677FC"/>
    <w:multiLevelType w:val="hybridMultilevel"/>
    <w:tmpl w:val="897CF6F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47B36A0B"/>
    <w:multiLevelType w:val="hybridMultilevel"/>
    <w:tmpl w:val="3CDC4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5E514F"/>
    <w:multiLevelType w:val="multilevel"/>
    <w:tmpl w:val="2E803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>
    <w:nsid w:val="618A2978"/>
    <w:multiLevelType w:val="hybridMultilevel"/>
    <w:tmpl w:val="9DC29F6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6C5244B1"/>
    <w:multiLevelType w:val="hybridMultilevel"/>
    <w:tmpl w:val="B456FF0C"/>
    <w:lvl w:ilvl="0" w:tplc="4894B394">
      <w:numFmt w:val="bullet"/>
      <w:lvlText w:val="•"/>
      <w:lvlJc w:val="left"/>
      <w:pPr>
        <w:ind w:left="1069" w:hanging="360"/>
      </w:pPr>
      <w:rPr>
        <w:rFonts w:ascii="Times New Roman" w:eastAsia="Arial" w:hAnsi="Times New Roman" w:cs="Times New Roman" w:hint="default"/>
        <w:color w:val="943634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1"/>
  </w:num>
  <w:num w:numId="5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Helv" w:hAnsi="Helv" w:hint="default"/>
        </w:rPr>
      </w:lvl>
    </w:lvlOverride>
  </w:num>
  <w:num w:numId="6">
    <w:abstractNumId w:val="7"/>
  </w:num>
  <w:num w:numId="7">
    <w:abstractNumId w:val="5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ocumentProtection w:edit="forms" w:enforcement="1" w:cryptProviderType="rsaFull" w:cryptAlgorithmClass="hash" w:cryptAlgorithmType="typeAny" w:cryptAlgorithmSid="4" w:cryptSpinCount="100000" w:hash="XCcLmxYDx912DTuSyACJVf+iYeE=" w:salt="hw+P3E0bgs0N0A29w8ygUw==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C24"/>
    <w:rsid w:val="00002121"/>
    <w:rsid w:val="00004519"/>
    <w:rsid w:val="000053E5"/>
    <w:rsid w:val="000136A8"/>
    <w:rsid w:val="0001670E"/>
    <w:rsid w:val="0002259D"/>
    <w:rsid w:val="00030C2E"/>
    <w:rsid w:val="000436D4"/>
    <w:rsid w:val="00050ADD"/>
    <w:rsid w:val="00052133"/>
    <w:rsid w:val="000562AC"/>
    <w:rsid w:val="00061FA3"/>
    <w:rsid w:val="00065D2D"/>
    <w:rsid w:val="0006758E"/>
    <w:rsid w:val="000754A5"/>
    <w:rsid w:val="00082E82"/>
    <w:rsid w:val="00085A80"/>
    <w:rsid w:val="00096A6C"/>
    <w:rsid w:val="000A0BE1"/>
    <w:rsid w:val="000A24C0"/>
    <w:rsid w:val="000B03DE"/>
    <w:rsid w:val="000B3017"/>
    <w:rsid w:val="000B5002"/>
    <w:rsid w:val="000C1751"/>
    <w:rsid w:val="000E7148"/>
    <w:rsid w:val="000F06CD"/>
    <w:rsid w:val="000F63EB"/>
    <w:rsid w:val="00101E81"/>
    <w:rsid w:val="00111CBB"/>
    <w:rsid w:val="00121D9D"/>
    <w:rsid w:val="00122A7A"/>
    <w:rsid w:val="00124BD8"/>
    <w:rsid w:val="00127478"/>
    <w:rsid w:val="00137E83"/>
    <w:rsid w:val="00141D16"/>
    <w:rsid w:val="00143FBE"/>
    <w:rsid w:val="00156E90"/>
    <w:rsid w:val="00161D56"/>
    <w:rsid w:val="00166DBC"/>
    <w:rsid w:val="00175B18"/>
    <w:rsid w:val="00175FFB"/>
    <w:rsid w:val="001946FE"/>
    <w:rsid w:val="00197C5E"/>
    <w:rsid w:val="001B03A0"/>
    <w:rsid w:val="001B4A7F"/>
    <w:rsid w:val="001C08F4"/>
    <w:rsid w:val="001C1E2A"/>
    <w:rsid w:val="001C4E15"/>
    <w:rsid w:val="001D20EF"/>
    <w:rsid w:val="001D4176"/>
    <w:rsid w:val="001E15FD"/>
    <w:rsid w:val="001E756A"/>
    <w:rsid w:val="00203A44"/>
    <w:rsid w:val="00216A26"/>
    <w:rsid w:val="002233F8"/>
    <w:rsid w:val="00227330"/>
    <w:rsid w:val="0023171C"/>
    <w:rsid w:val="00244883"/>
    <w:rsid w:val="00260ABF"/>
    <w:rsid w:val="002614E4"/>
    <w:rsid w:val="00262542"/>
    <w:rsid w:val="00264BB4"/>
    <w:rsid w:val="00267957"/>
    <w:rsid w:val="00285113"/>
    <w:rsid w:val="00285F30"/>
    <w:rsid w:val="002932D3"/>
    <w:rsid w:val="00294568"/>
    <w:rsid w:val="002945B0"/>
    <w:rsid w:val="00296621"/>
    <w:rsid w:val="002A20CC"/>
    <w:rsid w:val="002A2978"/>
    <w:rsid w:val="002A4558"/>
    <w:rsid w:val="002B3814"/>
    <w:rsid w:val="002B5F80"/>
    <w:rsid w:val="002E0DB2"/>
    <w:rsid w:val="002F07B0"/>
    <w:rsid w:val="002F2F9D"/>
    <w:rsid w:val="002F3A6E"/>
    <w:rsid w:val="00312D00"/>
    <w:rsid w:val="00314A22"/>
    <w:rsid w:val="00322707"/>
    <w:rsid w:val="003246DC"/>
    <w:rsid w:val="0032746D"/>
    <w:rsid w:val="003357D6"/>
    <w:rsid w:val="00342C92"/>
    <w:rsid w:val="00351BE0"/>
    <w:rsid w:val="00357869"/>
    <w:rsid w:val="00361C78"/>
    <w:rsid w:val="003651BC"/>
    <w:rsid w:val="00365DD1"/>
    <w:rsid w:val="00374367"/>
    <w:rsid w:val="00381555"/>
    <w:rsid w:val="00385114"/>
    <w:rsid w:val="003A139E"/>
    <w:rsid w:val="003A6917"/>
    <w:rsid w:val="003B1F26"/>
    <w:rsid w:val="003B3D75"/>
    <w:rsid w:val="003B755F"/>
    <w:rsid w:val="003C437A"/>
    <w:rsid w:val="003C6AFB"/>
    <w:rsid w:val="003D5A8A"/>
    <w:rsid w:val="003D7C67"/>
    <w:rsid w:val="003E0F73"/>
    <w:rsid w:val="003F37A3"/>
    <w:rsid w:val="00402126"/>
    <w:rsid w:val="00402AC2"/>
    <w:rsid w:val="00402B1E"/>
    <w:rsid w:val="00413E8E"/>
    <w:rsid w:val="004144CA"/>
    <w:rsid w:val="00415ECF"/>
    <w:rsid w:val="00432218"/>
    <w:rsid w:val="00435027"/>
    <w:rsid w:val="00435963"/>
    <w:rsid w:val="0044612A"/>
    <w:rsid w:val="00455342"/>
    <w:rsid w:val="00460FDA"/>
    <w:rsid w:val="004713FE"/>
    <w:rsid w:val="00487D9B"/>
    <w:rsid w:val="004A230B"/>
    <w:rsid w:val="004C27A1"/>
    <w:rsid w:val="004D5D9D"/>
    <w:rsid w:val="004E21F6"/>
    <w:rsid w:val="004E47D2"/>
    <w:rsid w:val="004E783E"/>
    <w:rsid w:val="004F22C0"/>
    <w:rsid w:val="0050577C"/>
    <w:rsid w:val="0051617B"/>
    <w:rsid w:val="0051716F"/>
    <w:rsid w:val="005321E2"/>
    <w:rsid w:val="005337D9"/>
    <w:rsid w:val="00537DBA"/>
    <w:rsid w:val="00542FC0"/>
    <w:rsid w:val="005579C0"/>
    <w:rsid w:val="00563102"/>
    <w:rsid w:val="00564645"/>
    <w:rsid w:val="005663BD"/>
    <w:rsid w:val="00574071"/>
    <w:rsid w:val="005803E3"/>
    <w:rsid w:val="00590336"/>
    <w:rsid w:val="005968EE"/>
    <w:rsid w:val="005D7206"/>
    <w:rsid w:val="005D7832"/>
    <w:rsid w:val="005D7DA3"/>
    <w:rsid w:val="005E2786"/>
    <w:rsid w:val="005E35B4"/>
    <w:rsid w:val="005F0CDE"/>
    <w:rsid w:val="005F549B"/>
    <w:rsid w:val="00600B01"/>
    <w:rsid w:val="00604231"/>
    <w:rsid w:val="00605FF6"/>
    <w:rsid w:val="006147B9"/>
    <w:rsid w:val="00621650"/>
    <w:rsid w:val="00623F38"/>
    <w:rsid w:val="00624340"/>
    <w:rsid w:val="00632DE6"/>
    <w:rsid w:val="00633A2E"/>
    <w:rsid w:val="00633F1B"/>
    <w:rsid w:val="006348E9"/>
    <w:rsid w:val="00636602"/>
    <w:rsid w:val="00636D67"/>
    <w:rsid w:val="00640230"/>
    <w:rsid w:val="0065689A"/>
    <w:rsid w:val="00673397"/>
    <w:rsid w:val="00680BE1"/>
    <w:rsid w:val="006827B8"/>
    <w:rsid w:val="0069236F"/>
    <w:rsid w:val="006926AA"/>
    <w:rsid w:val="006966CA"/>
    <w:rsid w:val="006977C7"/>
    <w:rsid w:val="006A196C"/>
    <w:rsid w:val="006A7DF5"/>
    <w:rsid w:val="006B1A87"/>
    <w:rsid w:val="006C08D5"/>
    <w:rsid w:val="006C26A4"/>
    <w:rsid w:val="006C2981"/>
    <w:rsid w:val="006C3E46"/>
    <w:rsid w:val="006C3FF1"/>
    <w:rsid w:val="006C46FB"/>
    <w:rsid w:val="006C7D13"/>
    <w:rsid w:val="006D3AC7"/>
    <w:rsid w:val="006D6846"/>
    <w:rsid w:val="0073153B"/>
    <w:rsid w:val="00733B74"/>
    <w:rsid w:val="00737A78"/>
    <w:rsid w:val="00740D15"/>
    <w:rsid w:val="00740DB4"/>
    <w:rsid w:val="00744467"/>
    <w:rsid w:val="00752C2E"/>
    <w:rsid w:val="007537AF"/>
    <w:rsid w:val="00760615"/>
    <w:rsid w:val="00760A5E"/>
    <w:rsid w:val="007616BD"/>
    <w:rsid w:val="007623D1"/>
    <w:rsid w:val="007663E5"/>
    <w:rsid w:val="00767FA2"/>
    <w:rsid w:val="00780C71"/>
    <w:rsid w:val="00781241"/>
    <w:rsid w:val="00783481"/>
    <w:rsid w:val="00783BED"/>
    <w:rsid w:val="00784D8F"/>
    <w:rsid w:val="007942EC"/>
    <w:rsid w:val="007963F8"/>
    <w:rsid w:val="00797D48"/>
    <w:rsid w:val="007A058E"/>
    <w:rsid w:val="007A7983"/>
    <w:rsid w:val="007B7D77"/>
    <w:rsid w:val="007C3F46"/>
    <w:rsid w:val="007C4881"/>
    <w:rsid w:val="007D0F6D"/>
    <w:rsid w:val="007D18C3"/>
    <w:rsid w:val="007D372B"/>
    <w:rsid w:val="007D5706"/>
    <w:rsid w:val="007E5B00"/>
    <w:rsid w:val="007E64D5"/>
    <w:rsid w:val="007F2F11"/>
    <w:rsid w:val="007F3BE1"/>
    <w:rsid w:val="0080169D"/>
    <w:rsid w:val="00802A44"/>
    <w:rsid w:val="00815C10"/>
    <w:rsid w:val="008264C2"/>
    <w:rsid w:val="00831C5B"/>
    <w:rsid w:val="008368C8"/>
    <w:rsid w:val="00840956"/>
    <w:rsid w:val="00840B16"/>
    <w:rsid w:val="00852A92"/>
    <w:rsid w:val="008542E6"/>
    <w:rsid w:val="008556AD"/>
    <w:rsid w:val="00861838"/>
    <w:rsid w:val="0086794B"/>
    <w:rsid w:val="00870C59"/>
    <w:rsid w:val="0087351A"/>
    <w:rsid w:val="0087438F"/>
    <w:rsid w:val="0087508E"/>
    <w:rsid w:val="008752A5"/>
    <w:rsid w:val="00876E76"/>
    <w:rsid w:val="0088109E"/>
    <w:rsid w:val="00886BC8"/>
    <w:rsid w:val="008A1D0E"/>
    <w:rsid w:val="008B027E"/>
    <w:rsid w:val="008B4E4D"/>
    <w:rsid w:val="008B7667"/>
    <w:rsid w:val="008C1861"/>
    <w:rsid w:val="008C3548"/>
    <w:rsid w:val="008C5587"/>
    <w:rsid w:val="008D20CC"/>
    <w:rsid w:val="008D6D35"/>
    <w:rsid w:val="008E594C"/>
    <w:rsid w:val="008F16B2"/>
    <w:rsid w:val="008F18A4"/>
    <w:rsid w:val="008F64A3"/>
    <w:rsid w:val="0090000C"/>
    <w:rsid w:val="009000AA"/>
    <w:rsid w:val="00900B88"/>
    <w:rsid w:val="009157E0"/>
    <w:rsid w:val="00917271"/>
    <w:rsid w:val="00926881"/>
    <w:rsid w:val="0093686D"/>
    <w:rsid w:val="009373C8"/>
    <w:rsid w:val="00941D15"/>
    <w:rsid w:val="00942CE5"/>
    <w:rsid w:val="00953CC7"/>
    <w:rsid w:val="009826B5"/>
    <w:rsid w:val="009B28F9"/>
    <w:rsid w:val="009B5419"/>
    <w:rsid w:val="009B5F05"/>
    <w:rsid w:val="009E4D58"/>
    <w:rsid w:val="009E6F71"/>
    <w:rsid w:val="009F58BF"/>
    <w:rsid w:val="009F6CE8"/>
    <w:rsid w:val="009F7593"/>
    <w:rsid w:val="009F7C3C"/>
    <w:rsid w:val="00A02C24"/>
    <w:rsid w:val="00A047AF"/>
    <w:rsid w:val="00A06043"/>
    <w:rsid w:val="00A06C43"/>
    <w:rsid w:val="00A075F4"/>
    <w:rsid w:val="00A11466"/>
    <w:rsid w:val="00A12CF8"/>
    <w:rsid w:val="00A17897"/>
    <w:rsid w:val="00A17CB6"/>
    <w:rsid w:val="00A33198"/>
    <w:rsid w:val="00A35E41"/>
    <w:rsid w:val="00A36D9B"/>
    <w:rsid w:val="00A40096"/>
    <w:rsid w:val="00A415E9"/>
    <w:rsid w:val="00A41FE9"/>
    <w:rsid w:val="00A4606C"/>
    <w:rsid w:val="00A475B3"/>
    <w:rsid w:val="00A64CF7"/>
    <w:rsid w:val="00A66E1C"/>
    <w:rsid w:val="00A7058D"/>
    <w:rsid w:val="00A70729"/>
    <w:rsid w:val="00A71665"/>
    <w:rsid w:val="00A74F04"/>
    <w:rsid w:val="00A83AA8"/>
    <w:rsid w:val="00A87BB7"/>
    <w:rsid w:val="00AA0604"/>
    <w:rsid w:val="00AB3AC5"/>
    <w:rsid w:val="00AB417F"/>
    <w:rsid w:val="00AB42C4"/>
    <w:rsid w:val="00AD120A"/>
    <w:rsid w:val="00AD1D04"/>
    <w:rsid w:val="00AD3294"/>
    <w:rsid w:val="00AD33A8"/>
    <w:rsid w:val="00AD4F41"/>
    <w:rsid w:val="00AD6733"/>
    <w:rsid w:val="00AD6F9D"/>
    <w:rsid w:val="00AE2D78"/>
    <w:rsid w:val="00AE3EBE"/>
    <w:rsid w:val="00AE6FB5"/>
    <w:rsid w:val="00AF6E30"/>
    <w:rsid w:val="00B01FBC"/>
    <w:rsid w:val="00B07D39"/>
    <w:rsid w:val="00B22F94"/>
    <w:rsid w:val="00B23E17"/>
    <w:rsid w:val="00B33520"/>
    <w:rsid w:val="00B33575"/>
    <w:rsid w:val="00B60B0A"/>
    <w:rsid w:val="00B61951"/>
    <w:rsid w:val="00B73ABB"/>
    <w:rsid w:val="00B7457B"/>
    <w:rsid w:val="00B74893"/>
    <w:rsid w:val="00B77AC6"/>
    <w:rsid w:val="00B83315"/>
    <w:rsid w:val="00B84E53"/>
    <w:rsid w:val="00B86603"/>
    <w:rsid w:val="00B86E7E"/>
    <w:rsid w:val="00B87E9A"/>
    <w:rsid w:val="00B92621"/>
    <w:rsid w:val="00B96280"/>
    <w:rsid w:val="00B9648B"/>
    <w:rsid w:val="00BA0DC0"/>
    <w:rsid w:val="00BA680F"/>
    <w:rsid w:val="00BB23E8"/>
    <w:rsid w:val="00BB2D9B"/>
    <w:rsid w:val="00BB7D6E"/>
    <w:rsid w:val="00BC7889"/>
    <w:rsid w:val="00BC7C4C"/>
    <w:rsid w:val="00BC7C6F"/>
    <w:rsid w:val="00BD1948"/>
    <w:rsid w:val="00BD6184"/>
    <w:rsid w:val="00BE2C88"/>
    <w:rsid w:val="00BE2CE7"/>
    <w:rsid w:val="00BF1C0A"/>
    <w:rsid w:val="00BF1CF6"/>
    <w:rsid w:val="00BF7375"/>
    <w:rsid w:val="00C03890"/>
    <w:rsid w:val="00C2399E"/>
    <w:rsid w:val="00C26082"/>
    <w:rsid w:val="00C47818"/>
    <w:rsid w:val="00C531F4"/>
    <w:rsid w:val="00C63F86"/>
    <w:rsid w:val="00C67882"/>
    <w:rsid w:val="00C83563"/>
    <w:rsid w:val="00C86BB6"/>
    <w:rsid w:val="00C95453"/>
    <w:rsid w:val="00C96432"/>
    <w:rsid w:val="00CB0798"/>
    <w:rsid w:val="00CB1182"/>
    <w:rsid w:val="00CB5943"/>
    <w:rsid w:val="00CC02B3"/>
    <w:rsid w:val="00CC4B07"/>
    <w:rsid w:val="00CD6840"/>
    <w:rsid w:val="00CE020A"/>
    <w:rsid w:val="00CF1BB8"/>
    <w:rsid w:val="00CF51DE"/>
    <w:rsid w:val="00CF5AE5"/>
    <w:rsid w:val="00D0098A"/>
    <w:rsid w:val="00D14800"/>
    <w:rsid w:val="00D16F02"/>
    <w:rsid w:val="00D346C0"/>
    <w:rsid w:val="00D361E8"/>
    <w:rsid w:val="00D43E2C"/>
    <w:rsid w:val="00D61EE0"/>
    <w:rsid w:val="00D678F1"/>
    <w:rsid w:val="00D706FE"/>
    <w:rsid w:val="00D71BE2"/>
    <w:rsid w:val="00D77600"/>
    <w:rsid w:val="00D851BB"/>
    <w:rsid w:val="00D94EA0"/>
    <w:rsid w:val="00D963E8"/>
    <w:rsid w:val="00DB122D"/>
    <w:rsid w:val="00DC2B08"/>
    <w:rsid w:val="00DC47E4"/>
    <w:rsid w:val="00DC4C98"/>
    <w:rsid w:val="00DC7317"/>
    <w:rsid w:val="00DC7ABE"/>
    <w:rsid w:val="00DE1AF9"/>
    <w:rsid w:val="00DE4FA8"/>
    <w:rsid w:val="00DE5C26"/>
    <w:rsid w:val="00DF129B"/>
    <w:rsid w:val="00E02589"/>
    <w:rsid w:val="00E158DB"/>
    <w:rsid w:val="00E20195"/>
    <w:rsid w:val="00E22019"/>
    <w:rsid w:val="00E30640"/>
    <w:rsid w:val="00E34627"/>
    <w:rsid w:val="00E34AB2"/>
    <w:rsid w:val="00E430F8"/>
    <w:rsid w:val="00E46B19"/>
    <w:rsid w:val="00E54483"/>
    <w:rsid w:val="00E64140"/>
    <w:rsid w:val="00E66AC1"/>
    <w:rsid w:val="00E718B9"/>
    <w:rsid w:val="00E721CD"/>
    <w:rsid w:val="00E74DA7"/>
    <w:rsid w:val="00E75064"/>
    <w:rsid w:val="00E763BF"/>
    <w:rsid w:val="00E77076"/>
    <w:rsid w:val="00E834A3"/>
    <w:rsid w:val="00E83EC3"/>
    <w:rsid w:val="00E927A2"/>
    <w:rsid w:val="00EA117D"/>
    <w:rsid w:val="00EC0C6E"/>
    <w:rsid w:val="00EC35CC"/>
    <w:rsid w:val="00ED0788"/>
    <w:rsid w:val="00ED36C6"/>
    <w:rsid w:val="00ED4648"/>
    <w:rsid w:val="00EE2D71"/>
    <w:rsid w:val="00EE4FC4"/>
    <w:rsid w:val="00EF1180"/>
    <w:rsid w:val="00EF490C"/>
    <w:rsid w:val="00F00D6C"/>
    <w:rsid w:val="00F01E1D"/>
    <w:rsid w:val="00F0429C"/>
    <w:rsid w:val="00F06463"/>
    <w:rsid w:val="00F209CD"/>
    <w:rsid w:val="00F22C34"/>
    <w:rsid w:val="00F22F85"/>
    <w:rsid w:val="00F26AE9"/>
    <w:rsid w:val="00F40947"/>
    <w:rsid w:val="00F42B70"/>
    <w:rsid w:val="00F45FAB"/>
    <w:rsid w:val="00F51781"/>
    <w:rsid w:val="00F62114"/>
    <w:rsid w:val="00F63CFA"/>
    <w:rsid w:val="00F7134A"/>
    <w:rsid w:val="00F71C1E"/>
    <w:rsid w:val="00F777C9"/>
    <w:rsid w:val="00F829DE"/>
    <w:rsid w:val="00F83106"/>
    <w:rsid w:val="00F901DE"/>
    <w:rsid w:val="00F96941"/>
    <w:rsid w:val="00F97ADA"/>
    <w:rsid w:val="00FA1F58"/>
    <w:rsid w:val="00FA49C9"/>
    <w:rsid w:val="00FB133C"/>
    <w:rsid w:val="00FB2061"/>
    <w:rsid w:val="00FC4DA5"/>
    <w:rsid w:val="00FC7B03"/>
    <w:rsid w:val="00FD14B1"/>
    <w:rsid w:val="00FD4B9A"/>
    <w:rsid w:val="00FD586B"/>
    <w:rsid w:val="00FE2E26"/>
    <w:rsid w:val="00FE6114"/>
    <w:rsid w:val="00FF3223"/>
    <w:rsid w:val="00FF6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9D76E1-388D-4F93-8215-20D59F7FD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0F6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2C24"/>
    <w:pPr>
      <w:ind w:left="720"/>
      <w:contextualSpacing/>
    </w:pPr>
  </w:style>
  <w:style w:type="paragraph" w:customStyle="1" w:styleId="BulletSymbols">
    <w:name w:val="Bullet Symbols"/>
    <w:rsid w:val="00A02C24"/>
    <w:pPr>
      <w:widowControl w:val="0"/>
      <w:suppressAutoHyphens/>
      <w:autoSpaceDE w:val="0"/>
    </w:pPr>
    <w:rPr>
      <w:rFonts w:ascii="StarSymbol" w:eastAsia="StarSymbol" w:hAnsi="StarSymbol"/>
      <w:sz w:val="24"/>
      <w:szCs w:val="24"/>
      <w:lang w:eastAsia="ar-SA"/>
    </w:rPr>
  </w:style>
  <w:style w:type="character" w:styleId="a4">
    <w:name w:val="Strong"/>
    <w:basedOn w:val="a0"/>
    <w:qFormat/>
    <w:rsid w:val="007663E5"/>
    <w:rPr>
      <w:b/>
      <w:bCs/>
    </w:rPr>
  </w:style>
  <w:style w:type="table" w:styleId="a5">
    <w:name w:val="Table Grid"/>
    <w:basedOn w:val="a1"/>
    <w:uiPriority w:val="59"/>
    <w:rsid w:val="00886B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1D20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1D20EF"/>
    <w:rPr>
      <w:rFonts w:ascii="Courier New" w:eastAsia="Times New Roman" w:hAnsi="Courier New" w:cs="Courier New"/>
      <w:lang w:eastAsia="ar-SA"/>
    </w:rPr>
  </w:style>
  <w:style w:type="paragraph" w:styleId="a6">
    <w:name w:val="Body Text Indent"/>
    <w:basedOn w:val="a"/>
    <w:link w:val="a7"/>
    <w:uiPriority w:val="99"/>
    <w:unhideWhenUsed/>
    <w:rsid w:val="00A70729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A70729"/>
    <w:rPr>
      <w:rFonts w:ascii="Times New Roman" w:eastAsia="Times New Roman" w:hAnsi="Times New Roman"/>
      <w:sz w:val="24"/>
      <w:szCs w:val="24"/>
    </w:rPr>
  </w:style>
  <w:style w:type="character" w:styleId="a8">
    <w:name w:val="Hyperlink"/>
    <w:rsid w:val="00A70729"/>
    <w:rPr>
      <w:color w:val="0000FF"/>
      <w:u w:val="single"/>
    </w:rPr>
  </w:style>
  <w:style w:type="character" w:customStyle="1" w:styleId="st1">
    <w:name w:val="st1"/>
    <w:basedOn w:val="a0"/>
    <w:rsid w:val="00A460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5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7C4214-91BB-4DD4-9229-3552C4D45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akovalchuk</dc:creator>
  <cp:lastModifiedBy>Юдинцева Ирина Николаевна</cp:lastModifiedBy>
  <cp:revision>2</cp:revision>
  <cp:lastPrinted>2015-11-24T12:58:00Z</cp:lastPrinted>
  <dcterms:created xsi:type="dcterms:W3CDTF">2025-02-21T12:37:00Z</dcterms:created>
  <dcterms:modified xsi:type="dcterms:W3CDTF">2025-02-21T12:37:00Z</dcterms:modified>
</cp:coreProperties>
</file>